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28" w:rsidRPr="00780F34" w:rsidRDefault="00892328" w:rsidP="00892328">
      <w:pPr>
        <w:rPr>
          <w:rFonts w:ascii="Arial" w:hAnsi="Arial" w:cs="Arial"/>
          <w:sz w:val="24"/>
          <w:szCs w:val="24"/>
        </w:rPr>
        <w:sectPr w:rsidR="00892328" w:rsidRPr="00780F34" w:rsidSect="009624D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7641B" w:rsidRPr="0056765B" w:rsidRDefault="00F7641B" w:rsidP="00B13A78">
      <w:pPr>
        <w:shd w:val="clear" w:color="auto" w:fill="FFFFFF"/>
        <w:spacing w:line="218" w:lineRule="atLeast"/>
        <w:rPr>
          <w:sz w:val="28"/>
          <w:szCs w:val="28"/>
        </w:rPr>
      </w:pPr>
      <w:r w:rsidRPr="0056765B">
        <w:rPr>
          <w:sz w:val="28"/>
          <w:szCs w:val="28"/>
        </w:rPr>
        <w:lastRenderedPageBreak/>
        <w:t>Справка-представление на претендента на присуждение премии</w:t>
      </w:r>
    </w:p>
    <w:p w:rsidR="00F7641B" w:rsidRPr="0056765B" w:rsidRDefault="00F7641B" w:rsidP="00F7641B">
      <w:pPr>
        <w:shd w:val="clear" w:color="auto" w:fill="FFFFFF"/>
        <w:spacing w:line="218" w:lineRule="atLeast"/>
        <w:jc w:val="center"/>
        <w:rPr>
          <w:sz w:val="28"/>
          <w:szCs w:val="28"/>
        </w:rPr>
      </w:pPr>
      <w:r w:rsidRPr="0056765B">
        <w:rPr>
          <w:sz w:val="28"/>
          <w:szCs w:val="28"/>
        </w:rPr>
        <w:t>Губернатора</w:t>
      </w:r>
      <w:r w:rsidRPr="0056765B">
        <w:rPr>
          <w:b/>
          <w:bCs/>
          <w:sz w:val="28"/>
          <w:szCs w:val="28"/>
        </w:rPr>
        <w:t> </w:t>
      </w:r>
      <w:r w:rsidRPr="0056765B">
        <w:rPr>
          <w:sz w:val="28"/>
          <w:szCs w:val="28"/>
        </w:rPr>
        <w:t>Московской области «</w:t>
      </w:r>
      <w:proofErr w:type="gramStart"/>
      <w:r w:rsidRPr="0056765B">
        <w:rPr>
          <w:sz w:val="28"/>
          <w:szCs w:val="28"/>
        </w:rPr>
        <w:t>Лучший</w:t>
      </w:r>
      <w:proofErr w:type="gramEnd"/>
      <w:r w:rsidRPr="0056765B">
        <w:rPr>
          <w:sz w:val="28"/>
          <w:szCs w:val="28"/>
        </w:rPr>
        <w:t xml:space="preserve"> по профессии»</w:t>
      </w:r>
    </w:p>
    <w:p w:rsidR="00F7641B" w:rsidRPr="0056765B" w:rsidRDefault="0056765B" w:rsidP="00F7641B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образования.</w:t>
      </w:r>
    </w:p>
    <w:p w:rsidR="00F7641B" w:rsidRPr="0056765B" w:rsidRDefault="00F7641B" w:rsidP="00F7641B">
      <w:pPr>
        <w:jc w:val="center"/>
        <w:rPr>
          <w:sz w:val="28"/>
          <w:szCs w:val="28"/>
        </w:rPr>
      </w:pPr>
      <w:r w:rsidRPr="0056765B">
        <w:rPr>
          <w:sz w:val="28"/>
          <w:szCs w:val="28"/>
        </w:rPr>
        <w:t>Муниципальный этап</w:t>
      </w:r>
    </w:p>
    <w:tbl>
      <w:tblPr>
        <w:tblStyle w:val="a4"/>
        <w:tblW w:w="10881" w:type="dxa"/>
        <w:tblInd w:w="-885" w:type="dxa"/>
        <w:tblLook w:val="04A0"/>
      </w:tblPr>
      <w:tblGrid>
        <w:gridCol w:w="418"/>
        <w:gridCol w:w="2876"/>
        <w:gridCol w:w="7587"/>
      </w:tblGrid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Номинация</w:t>
            </w:r>
          </w:p>
        </w:tc>
        <w:tc>
          <w:tcPr>
            <w:tcW w:w="7761" w:type="dxa"/>
          </w:tcPr>
          <w:p w:rsidR="00F7641B" w:rsidRPr="0056765B" w:rsidRDefault="002F0809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«Преданность профессии»</w:t>
            </w:r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Фамилия претендента</w:t>
            </w:r>
          </w:p>
        </w:tc>
        <w:tc>
          <w:tcPr>
            <w:tcW w:w="7761" w:type="dxa"/>
          </w:tcPr>
          <w:p w:rsidR="00F7641B" w:rsidRPr="0056765B" w:rsidRDefault="002F0809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 w:rsidRPr="0056765B">
              <w:rPr>
                <w:sz w:val="28"/>
                <w:szCs w:val="28"/>
              </w:rPr>
              <w:t>Шкурина</w:t>
            </w:r>
            <w:proofErr w:type="spellEnd"/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Имя претендента</w:t>
            </w:r>
          </w:p>
        </w:tc>
        <w:tc>
          <w:tcPr>
            <w:tcW w:w="7761" w:type="dxa"/>
          </w:tcPr>
          <w:p w:rsidR="00F7641B" w:rsidRPr="0056765B" w:rsidRDefault="002F0809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Татьяна</w:t>
            </w:r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Отчество претендента</w:t>
            </w:r>
          </w:p>
        </w:tc>
        <w:tc>
          <w:tcPr>
            <w:tcW w:w="7761" w:type="dxa"/>
          </w:tcPr>
          <w:p w:rsidR="00F7641B" w:rsidRPr="0056765B" w:rsidRDefault="002F0809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Николаевна</w:t>
            </w:r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Место работы, занимаемая должность</w:t>
            </w:r>
          </w:p>
        </w:tc>
        <w:tc>
          <w:tcPr>
            <w:tcW w:w="7761" w:type="dxa"/>
          </w:tcPr>
          <w:p w:rsidR="00F7641B" w:rsidRPr="0056765B" w:rsidRDefault="002F0809" w:rsidP="000A624C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М</w:t>
            </w:r>
            <w:r w:rsidR="000A624C" w:rsidRPr="0056765B">
              <w:rPr>
                <w:sz w:val="28"/>
                <w:szCs w:val="28"/>
              </w:rPr>
              <w:t>униципальное бюджетное дошкольное образовательное учреждение центр развития ребенка – детский сад</w:t>
            </w:r>
            <w:r w:rsidRPr="0056765B">
              <w:rPr>
                <w:sz w:val="28"/>
                <w:szCs w:val="28"/>
              </w:rPr>
              <w:t xml:space="preserve"> №11 «Незабудка»</w:t>
            </w:r>
            <w:r w:rsidR="000A624C" w:rsidRPr="0056765B">
              <w:rPr>
                <w:sz w:val="28"/>
                <w:szCs w:val="28"/>
              </w:rPr>
              <w:t>, заведующий</w:t>
            </w:r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Пол</w:t>
            </w:r>
          </w:p>
        </w:tc>
        <w:tc>
          <w:tcPr>
            <w:tcW w:w="7761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 </w:t>
            </w:r>
            <w:r w:rsidR="000A624C" w:rsidRPr="0056765B">
              <w:rPr>
                <w:sz w:val="28"/>
                <w:szCs w:val="28"/>
              </w:rPr>
              <w:t>женский</w:t>
            </w:r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90092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7761" w:type="dxa"/>
          </w:tcPr>
          <w:p w:rsidR="00F7641B" w:rsidRPr="0056765B" w:rsidRDefault="00F7641B" w:rsidP="002F0809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 </w:t>
            </w:r>
            <w:r w:rsidR="002F0809" w:rsidRPr="0056765B">
              <w:rPr>
                <w:sz w:val="28"/>
                <w:szCs w:val="28"/>
              </w:rPr>
              <w:t>31.07.1955г.</w:t>
            </w:r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90092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 xml:space="preserve">Место рождения </w:t>
            </w:r>
          </w:p>
        </w:tc>
        <w:tc>
          <w:tcPr>
            <w:tcW w:w="7761" w:type="dxa"/>
          </w:tcPr>
          <w:p w:rsidR="00F7641B" w:rsidRPr="0056765B" w:rsidRDefault="002F0809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Ивановская область, город Юрьевец</w:t>
            </w:r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90092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7761" w:type="dxa"/>
          </w:tcPr>
          <w:p w:rsidR="00F7641B" w:rsidRPr="0056765B" w:rsidRDefault="000A624C" w:rsidP="001648DA">
            <w:pPr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Педагогическое училище №2, 1988 г.</w:t>
            </w:r>
          </w:p>
          <w:p w:rsidR="00F7641B" w:rsidRPr="0056765B" w:rsidRDefault="000A624C" w:rsidP="001A25E9">
            <w:pPr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 xml:space="preserve">Московский государственный областной </w:t>
            </w:r>
            <w:r w:rsidR="00E150A3" w:rsidRPr="0056765B">
              <w:rPr>
                <w:sz w:val="28"/>
                <w:szCs w:val="28"/>
              </w:rPr>
              <w:t>университет, 2011 г.</w:t>
            </w:r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Квалификационная категория, ученая степень, ученое звание</w:t>
            </w:r>
          </w:p>
        </w:tc>
        <w:tc>
          <w:tcPr>
            <w:tcW w:w="7761" w:type="dxa"/>
          </w:tcPr>
          <w:p w:rsidR="00F7641B" w:rsidRPr="0056765B" w:rsidRDefault="00E150A3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Высшая квалификационная категория</w:t>
            </w:r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Какими государственными и ведомственными (отраслевыми) наградами, наградами Московской области награжде</w:t>
            </w:r>
            <w:proofErr w:type="gramStart"/>
            <w:r w:rsidRPr="0056765B">
              <w:rPr>
                <w:sz w:val="28"/>
                <w:szCs w:val="28"/>
              </w:rPr>
              <w:t>н(</w:t>
            </w:r>
            <w:proofErr w:type="gramEnd"/>
            <w:r w:rsidRPr="0056765B">
              <w:rPr>
                <w:sz w:val="28"/>
                <w:szCs w:val="28"/>
              </w:rPr>
              <w:t>а), даты награждения</w:t>
            </w:r>
          </w:p>
        </w:tc>
        <w:tc>
          <w:tcPr>
            <w:tcW w:w="7761" w:type="dxa"/>
          </w:tcPr>
          <w:p w:rsidR="00F7641B" w:rsidRPr="0056765B" w:rsidRDefault="006523FD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 xml:space="preserve">1. </w:t>
            </w:r>
            <w:r w:rsidR="00E150A3" w:rsidRPr="0056765B">
              <w:rPr>
                <w:sz w:val="28"/>
                <w:szCs w:val="28"/>
              </w:rPr>
              <w:t xml:space="preserve">Почетная грамота Министерства </w:t>
            </w:r>
            <w:r w:rsidR="00D06C5C" w:rsidRPr="0056765B">
              <w:rPr>
                <w:sz w:val="28"/>
                <w:szCs w:val="28"/>
              </w:rPr>
              <w:t xml:space="preserve">образования Московской области, 07.08.2007 </w:t>
            </w:r>
            <w:r w:rsidR="00E150A3" w:rsidRPr="0056765B">
              <w:rPr>
                <w:sz w:val="28"/>
                <w:szCs w:val="28"/>
              </w:rPr>
              <w:t>г.</w:t>
            </w:r>
          </w:p>
          <w:p w:rsidR="00D06C5C" w:rsidRPr="0056765B" w:rsidRDefault="006523FD" w:rsidP="00D06C5C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 xml:space="preserve">2. </w:t>
            </w:r>
            <w:r w:rsidR="00D06C5C" w:rsidRPr="0056765B">
              <w:rPr>
                <w:sz w:val="28"/>
                <w:szCs w:val="28"/>
              </w:rPr>
              <w:t xml:space="preserve">Почетная грамота главы </w:t>
            </w:r>
            <w:proofErr w:type="spellStart"/>
            <w:r w:rsidR="00D06C5C" w:rsidRPr="0056765B">
              <w:rPr>
                <w:sz w:val="28"/>
                <w:szCs w:val="28"/>
              </w:rPr>
              <w:t>Мытищинского</w:t>
            </w:r>
            <w:proofErr w:type="spellEnd"/>
            <w:r w:rsidR="00D06C5C" w:rsidRPr="0056765B">
              <w:rPr>
                <w:sz w:val="28"/>
                <w:szCs w:val="28"/>
              </w:rPr>
              <w:t xml:space="preserve"> муниципального района, 2010 г.</w:t>
            </w:r>
          </w:p>
          <w:p w:rsidR="00D06C5C" w:rsidRPr="0056765B" w:rsidRDefault="006523FD" w:rsidP="00D06C5C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 xml:space="preserve">3. </w:t>
            </w:r>
            <w:r w:rsidR="00D06C5C" w:rsidRPr="0056765B">
              <w:rPr>
                <w:sz w:val="28"/>
                <w:szCs w:val="28"/>
              </w:rPr>
              <w:t xml:space="preserve">Почетная грамота главы </w:t>
            </w:r>
            <w:proofErr w:type="spellStart"/>
            <w:r w:rsidR="00D06C5C" w:rsidRPr="0056765B">
              <w:rPr>
                <w:sz w:val="28"/>
                <w:szCs w:val="28"/>
              </w:rPr>
              <w:t>Мытищинского</w:t>
            </w:r>
            <w:proofErr w:type="spellEnd"/>
            <w:r w:rsidR="00D06C5C" w:rsidRPr="0056765B">
              <w:rPr>
                <w:sz w:val="28"/>
                <w:szCs w:val="28"/>
              </w:rPr>
              <w:t xml:space="preserve"> муниципального района, 2013 г.</w:t>
            </w:r>
          </w:p>
          <w:p w:rsidR="00D06C5C" w:rsidRPr="0056765B" w:rsidRDefault="006523FD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 xml:space="preserve">4. </w:t>
            </w:r>
            <w:r w:rsidR="00D06C5C" w:rsidRPr="0056765B">
              <w:rPr>
                <w:sz w:val="28"/>
                <w:szCs w:val="28"/>
              </w:rPr>
              <w:t xml:space="preserve">Почетная </w:t>
            </w:r>
            <w:r w:rsidR="00876FC8">
              <w:rPr>
                <w:sz w:val="28"/>
                <w:szCs w:val="28"/>
              </w:rPr>
              <w:t xml:space="preserve">грамота </w:t>
            </w:r>
            <w:r w:rsidR="00D06C5C" w:rsidRPr="0056765B">
              <w:rPr>
                <w:sz w:val="28"/>
                <w:szCs w:val="28"/>
              </w:rPr>
              <w:t>Московской областной думы, 09.07.2015 г.</w:t>
            </w:r>
          </w:p>
          <w:p w:rsidR="00D06C5C" w:rsidRPr="0056765B" w:rsidRDefault="006523FD" w:rsidP="00876FC8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5. Нагрудный знак «Почетный работник общего образования</w:t>
            </w:r>
            <w:r w:rsidR="00876FC8">
              <w:rPr>
                <w:sz w:val="28"/>
                <w:szCs w:val="28"/>
              </w:rPr>
              <w:t xml:space="preserve"> Российской Федерации</w:t>
            </w:r>
            <w:r w:rsidRPr="0056765B">
              <w:rPr>
                <w:sz w:val="28"/>
                <w:szCs w:val="28"/>
              </w:rPr>
              <w:t>», 06.03.200</w:t>
            </w:r>
            <w:r w:rsidR="00876FC8">
              <w:rPr>
                <w:sz w:val="28"/>
                <w:szCs w:val="28"/>
              </w:rPr>
              <w:t>8</w:t>
            </w:r>
            <w:r w:rsidRPr="0056765B">
              <w:rPr>
                <w:sz w:val="28"/>
                <w:szCs w:val="28"/>
              </w:rPr>
              <w:t xml:space="preserve"> г.</w:t>
            </w:r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Стаж работы: общий / в отрасли</w:t>
            </w:r>
          </w:p>
        </w:tc>
        <w:tc>
          <w:tcPr>
            <w:tcW w:w="7761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 </w:t>
            </w:r>
            <w:r w:rsidR="00E150A3" w:rsidRPr="0056765B">
              <w:rPr>
                <w:sz w:val="28"/>
                <w:szCs w:val="28"/>
              </w:rPr>
              <w:t xml:space="preserve">33 года </w:t>
            </w:r>
            <w:r w:rsidR="00E150A3" w:rsidRPr="0056765B">
              <w:rPr>
                <w:sz w:val="28"/>
                <w:szCs w:val="28"/>
                <w:lang w:val="en-US"/>
              </w:rPr>
              <w:t>/</w:t>
            </w:r>
            <w:r w:rsidR="00E150A3" w:rsidRPr="0056765B">
              <w:rPr>
                <w:sz w:val="28"/>
                <w:szCs w:val="28"/>
              </w:rPr>
              <w:t xml:space="preserve"> 33 года</w:t>
            </w:r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Стаж работы в данной организации</w:t>
            </w:r>
          </w:p>
        </w:tc>
        <w:tc>
          <w:tcPr>
            <w:tcW w:w="7761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 </w:t>
            </w:r>
            <w:r w:rsidR="00E150A3" w:rsidRPr="0056765B">
              <w:rPr>
                <w:sz w:val="28"/>
                <w:szCs w:val="28"/>
              </w:rPr>
              <w:t>33 года</w:t>
            </w:r>
            <w:r w:rsidR="008E5314" w:rsidRPr="0056765B">
              <w:rPr>
                <w:sz w:val="28"/>
                <w:szCs w:val="28"/>
              </w:rPr>
              <w:t>, из них 15 лет в должности заведующего</w:t>
            </w:r>
          </w:p>
        </w:tc>
      </w:tr>
      <w:tr w:rsidR="006523FD" w:rsidRPr="0056765B" w:rsidTr="00847EF1">
        <w:trPr>
          <w:trHeight w:val="5243"/>
        </w:trPr>
        <w:tc>
          <w:tcPr>
            <w:tcW w:w="426" w:type="dxa"/>
          </w:tcPr>
          <w:p w:rsidR="006523FD" w:rsidRPr="0056765B" w:rsidRDefault="006523FD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523FD" w:rsidRPr="0056765B" w:rsidRDefault="006523FD" w:rsidP="00A5345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 xml:space="preserve">Характеристика на претендента в соответствии с критериями конкурсного отбора </w:t>
            </w:r>
          </w:p>
        </w:tc>
        <w:tc>
          <w:tcPr>
            <w:tcW w:w="7761" w:type="dxa"/>
          </w:tcPr>
          <w:p w:rsidR="006523FD" w:rsidRPr="0056765B" w:rsidRDefault="00287DA7" w:rsidP="00BA4A16">
            <w:pPr>
              <w:shd w:val="clear" w:color="auto" w:fill="FFFFFF"/>
              <w:tabs>
                <w:tab w:val="left" w:pos="-100"/>
              </w:tabs>
              <w:jc w:val="both"/>
              <w:rPr>
                <w:sz w:val="28"/>
                <w:szCs w:val="28"/>
              </w:rPr>
            </w:pPr>
            <w:proofErr w:type="spellStart"/>
            <w:r w:rsidRPr="0056765B">
              <w:rPr>
                <w:sz w:val="28"/>
                <w:szCs w:val="28"/>
              </w:rPr>
              <w:t>Шкурина</w:t>
            </w:r>
            <w:proofErr w:type="spellEnd"/>
            <w:r w:rsidRPr="0056765B">
              <w:rPr>
                <w:sz w:val="28"/>
                <w:szCs w:val="28"/>
              </w:rPr>
              <w:t xml:space="preserve"> Татьяна Николаевна - творческий, инициативный и компетентный руководитель, вносит важный и весомый вклад в решение задач, стоящих перед учреждением, умело и грамотно осуществляет руководство: уделяет большое внимание развитию материально-технической базы, разработке и внедрению новых технологий, форм и методов работы, повышению профессионального уровня специалистов, улучшению качества </w:t>
            </w:r>
            <w:r w:rsidR="008E5314" w:rsidRPr="0056765B">
              <w:rPr>
                <w:sz w:val="28"/>
                <w:szCs w:val="28"/>
              </w:rPr>
              <w:t>образовательных</w:t>
            </w:r>
            <w:r w:rsidRPr="0056765B">
              <w:rPr>
                <w:sz w:val="28"/>
                <w:szCs w:val="28"/>
              </w:rPr>
              <w:t xml:space="preserve"> услуг.</w:t>
            </w:r>
          </w:p>
          <w:p w:rsidR="00BA4A16" w:rsidRPr="0056765B" w:rsidRDefault="00BA4A16" w:rsidP="00BA4A16">
            <w:pPr>
              <w:shd w:val="clear" w:color="auto" w:fill="FFFFFF"/>
              <w:tabs>
                <w:tab w:val="left" w:pos="-100"/>
              </w:tabs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В 2008 году по итогам лицензирования детскому саду присвоен статус «Центр развития ребенка».</w:t>
            </w:r>
          </w:p>
          <w:p w:rsidR="00DF0224" w:rsidRDefault="001A25E9" w:rsidP="00BA4A16">
            <w:pPr>
              <w:shd w:val="clear" w:color="auto" w:fill="FFFFFF"/>
              <w:tabs>
                <w:tab w:val="left" w:pos="-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62FE6" w:rsidRPr="0056765B">
              <w:rPr>
                <w:sz w:val="28"/>
                <w:szCs w:val="28"/>
              </w:rPr>
              <w:t>агражден</w:t>
            </w:r>
            <w:r w:rsidR="00847EF1">
              <w:rPr>
                <w:sz w:val="28"/>
                <w:szCs w:val="28"/>
              </w:rPr>
              <w:t>ы</w:t>
            </w:r>
            <w:r w:rsidR="00C62FE6" w:rsidRPr="0056765B">
              <w:rPr>
                <w:sz w:val="28"/>
                <w:szCs w:val="28"/>
              </w:rPr>
              <w:t xml:space="preserve"> Почетной грамотой главы </w:t>
            </w:r>
            <w:proofErr w:type="spellStart"/>
            <w:r w:rsidR="00C62FE6" w:rsidRPr="0056765B">
              <w:rPr>
                <w:sz w:val="28"/>
                <w:szCs w:val="28"/>
              </w:rPr>
              <w:t>Мытищинского</w:t>
            </w:r>
            <w:proofErr w:type="spellEnd"/>
            <w:r w:rsidR="00C62FE6" w:rsidRPr="0056765B">
              <w:rPr>
                <w:sz w:val="28"/>
                <w:szCs w:val="28"/>
              </w:rPr>
              <w:t xml:space="preserve"> района за победу в конкурсе «Детский сад года - 2008».</w:t>
            </w:r>
            <w:r w:rsidR="00847EF1">
              <w:rPr>
                <w:sz w:val="28"/>
                <w:szCs w:val="28"/>
              </w:rPr>
              <w:t xml:space="preserve"> Грант главы </w:t>
            </w:r>
            <w:proofErr w:type="spellStart"/>
            <w:r w:rsidR="00847EF1">
              <w:rPr>
                <w:sz w:val="28"/>
                <w:szCs w:val="28"/>
              </w:rPr>
              <w:t>Мытищинского</w:t>
            </w:r>
            <w:proofErr w:type="spellEnd"/>
            <w:r w:rsidR="00847EF1">
              <w:rPr>
                <w:sz w:val="28"/>
                <w:szCs w:val="28"/>
              </w:rPr>
              <w:t xml:space="preserve"> муниципального района</w:t>
            </w:r>
          </w:p>
          <w:p w:rsidR="0062367E" w:rsidRDefault="0062367E" w:rsidP="00BA4A16">
            <w:pPr>
              <w:shd w:val="clear" w:color="auto" w:fill="FFFFFF"/>
              <w:tabs>
                <w:tab w:val="left" w:pos="-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коллектив МБДОУ №11 «Незабудка» награжден Грамотой за победу в районном конкурсе-смотре «Лучшая благоустроенная территория».</w:t>
            </w:r>
          </w:p>
          <w:p w:rsidR="001A25E9" w:rsidRDefault="001A25E9" w:rsidP="00BA4A16">
            <w:pPr>
              <w:shd w:val="clear" w:color="auto" w:fill="FFFFFF"/>
              <w:tabs>
                <w:tab w:val="left" w:pos="-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2012 году принимала участие в работе секции руководителей МДОУ </w:t>
            </w:r>
            <w:r w:rsidR="001D7038">
              <w:rPr>
                <w:sz w:val="28"/>
                <w:szCs w:val="28"/>
              </w:rPr>
              <w:t>в рамках районной научно-практической педагогической конференции «Повышение профессиональной компетентности педагогических работников в условиях реализации президентской инициативы «Наша новая школа».</w:t>
            </w:r>
          </w:p>
          <w:p w:rsidR="001D7038" w:rsidRDefault="001D7038" w:rsidP="00BA4A16">
            <w:pPr>
              <w:shd w:val="clear" w:color="auto" w:fill="FFFFFF"/>
              <w:tabs>
                <w:tab w:val="left" w:pos="-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2016 году принимала участие в общественном обсуждении профессионального стандарта «Педагог (педагогическая деятельность в сфере дошкольного, начального общего, основного общего и среднего общего образования), воспитатель, учитель». </w:t>
            </w:r>
          </w:p>
          <w:p w:rsidR="00F609B5" w:rsidRPr="0062367E" w:rsidRDefault="00F609B5" w:rsidP="00BA4A16">
            <w:pPr>
              <w:shd w:val="clear" w:color="auto" w:fill="FFFFFF"/>
              <w:tabs>
                <w:tab w:val="left" w:pos="-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</w:t>
            </w:r>
            <w:r w:rsidR="0062367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году принимала участие</w:t>
            </w:r>
            <w:r w:rsidR="0062367E">
              <w:rPr>
                <w:sz w:val="28"/>
                <w:szCs w:val="28"/>
              </w:rPr>
              <w:t xml:space="preserve"> в семинаре «Проблемы и сложности при работе с официальным сайтом дошкольного образовательного учреждения» в рамках </w:t>
            </w:r>
            <w:r w:rsidR="0062367E">
              <w:rPr>
                <w:sz w:val="28"/>
                <w:szCs w:val="28"/>
                <w:lang w:val="en-US"/>
              </w:rPr>
              <w:t>VII</w:t>
            </w:r>
            <w:r w:rsidR="0062367E" w:rsidRPr="0062367E">
              <w:rPr>
                <w:sz w:val="28"/>
                <w:szCs w:val="28"/>
              </w:rPr>
              <w:t xml:space="preserve"> </w:t>
            </w:r>
            <w:r w:rsidR="0062367E">
              <w:rPr>
                <w:sz w:val="28"/>
                <w:szCs w:val="28"/>
              </w:rPr>
              <w:t xml:space="preserve">Ежегодной практической конференции «Цифровые </w:t>
            </w:r>
            <w:proofErr w:type="gramStart"/>
            <w:r w:rsidR="0062367E">
              <w:rPr>
                <w:sz w:val="28"/>
                <w:szCs w:val="28"/>
              </w:rPr>
              <w:t>образовательный</w:t>
            </w:r>
            <w:proofErr w:type="gramEnd"/>
            <w:r w:rsidR="0062367E">
              <w:rPr>
                <w:sz w:val="28"/>
                <w:szCs w:val="28"/>
              </w:rPr>
              <w:t xml:space="preserve"> ресурсы».</w:t>
            </w:r>
          </w:p>
          <w:p w:rsidR="00DF0224" w:rsidRPr="0056765B" w:rsidRDefault="00DF0224" w:rsidP="00847EF1">
            <w:pPr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 xml:space="preserve">Автор статьи </w:t>
            </w:r>
            <w:r w:rsidR="00C62FE6" w:rsidRPr="0056765B">
              <w:rPr>
                <w:sz w:val="28"/>
                <w:szCs w:val="28"/>
              </w:rPr>
              <w:t xml:space="preserve">в «Педагогическом вестнике» №16, 2013 год. </w:t>
            </w:r>
            <w:r w:rsidRPr="0056765B">
              <w:rPr>
                <w:sz w:val="28"/>
                <w:szCs w:val="28"/>
              </w:rPr>
              <w:t>«Организация ра</w:t>
            </w:r>
            <w:r w:rsidR="00C62FE6" w:rsidRPr="0056765B">
              <w:rPr>
                <w:sz w:val="28"/>
                <w:szCs w:val="28"/>
              </w:rPr>
              <w:t>бо</w:t>
            </w:r>
            <w:r w:rsidRPr="0056765B">
              <w:rPr>
                <w:sz w:val="28"/>
                <w:szCs w:val="28"/>
              </w:rPr>
              <w:t>ты педагогического коллектива ДОУ в системе комплексного подхода для оптимизации коррекционно-развивающей работы»</w:t>
            </w:r>
            <w:r w:rsidR="00C62FE6" w:rsidRPr="0056765B">
              <w:rPr>
                <w:sz w:val="28"/>
                <w:szCs w:val="28"/>
              </w:rPr>
              <w:t>, стр.202-204</w:t>
            </w:r>
          </w:p>
          <w:p w:rsidR="00F609B5" w:rsidRPr="0056765B" w:rsidRDefault="00F609B5" w:rsidP="00847EF1">
            <w:pPr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 xml:space="preserve">Татьяна Николаевна </w:t>
            </w:r>
            <w:r w:rsidRPr="006A56C2">
              <w:rPr>
                <w:sz w:val="28"/>
                <w:szCs w:val="28"/>
              </w:rPr>
              <w:t>проводит систематическую работу по повышению имиджа учреждения.</w:t>
            </w:r>
            <w:r w:rsidRPr="0056765B">
              <w:rPr>
                <w:sz w:val="28"/>
                <w:szCs w:val="28"/>
              </w:rPr>
              <w:t xml:space="preserve"> </w:t>
            </w:r>
            <w:r w:rsidRPr="006A56C2">
              <w:rPr>
                <w:sz w:val="28"/>
                <w:szCs w:val="28"/>
              </w:rPr>
              <w:t>В</w:t>
            </w:r>
            <w:r w:rsidRPr="0056765B">
              <w:rPr>
                <w:sz w:val="28"/>
                <w:szCs w:val="28"/>
              </w:rPr>
              <w:t xml:space="preserve"> </w:t>
            </w:r>
            <w:r w:rsidRPr="006A56C2">
              <w:rPr>
                <w:sz w:val="28"/>
                <w:szCs w:val="28"/>
              </w:rPr>
              <w:t>М</w:t>
            </w:r>
            <w:r w:rsidRPr="0056765B">
              <w:rPr>
                <w:sz w:val="28"/>
                <w:szCs w:val="28"/>
              </w:rPr>
              <w:t>Б</w:t>
            </w:r>
            <w:r w:rsidRPr="006A56C2">
              <w:rPr>
                <w:sz w:val="28"/>
                <w:szCs w:val="28"/>
              </w:rPr>
              <w:t xml:space="preserve">ДОУ </w:t>
            </w:r>
            <w:r w:rsidRPr="0056765B">
              <w:rPr>
                <w:sz w:val="28"/>
                <w:szCs w:val="28"/>
              </w:rPr>
              <w:t>№11 «Незабудка»</w:t>
            </w:r>
            <w:r w:rsidR="00847EF1">
              <w:rPr>
                <w:sz w:val="28"/>
                <w:szCs w:val="28"/>
              </w:rPr>
              <w:t xml:space="preserve">, </w:t>
            </w:r>
            <w:r w:rsidRPr="006A56C2">
              <w:rPr>
                <w:sz w:val="28"/>
                <w:szCs w:val="28"/>
              </w:rPr>
              <w:t>успешно функционирует сайт ДОУ</w:t>
            </w:r>
            <w:r w:rsidRPr="0056765B">
              <w:rPr>
                <w:sz w:val="28"/>
                <w:szCs w:val="28"/>
              </w:rPr>
              <w:t>.</w:t>
            </w:r>
            <w:r w:rsidR="003C7A5F">
              <w:rPr>
                <w:sz w:val="28"/>
                <w:szCs w:val="28"/>
              </w:rPr>
              <w:t xml:space="preserve"> </w:t>
            </w:r>
            <w:hyperlink r:id="rId6" w:history="1">
              <w:r w:rsidR="003C7A5F" w:rsidRPr="003C7A5F">
                <w:rPr>
                  <w:rStyle w:val="a5"/>
                  <w:sz w:val="28"/>
                  <w:szCs w:val="28"/>
                </w:rPr>
                <w:t>https://mbdou11.edummr.ru/</w:t>
              </w:r>
            </w:hyperlink>
          </w:p>
          <w:p w:rsidR="007A061E" w:rsidRDefault="003C7A5F" w:rsidP="007A061E">
            <w:pPr>
              <w:suppressAutoHyphens/>
              <w:ind w:firstLine="708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C7A5F">
              <w:rPr>
                <w:sz w:val="28"/>
                <w:szCs w:val="28"/>
              </w:rPr>
              <w:t>Состояние управления</w:t>
            </w:r>
            <w:r w:rsidR="000A27ED" w:rsidRPr="000A27ED">
              <w:rPr>
                <w:sz w:val="28"/>
                <w:szCs w:val="28"/>
              </w:rPr>
              <w:t xml:space="preserve"> </w:t>
            </w:r>
            <w:r w:rsidRPr="003C7A5F">
              <w:rPr>
                <w:sz w:val="28"/>
                <w:szCs w:val="28"/>
              </w:rPr>
              <w:t xml:space="preserve">детским садом под руководством </w:t>
            </w:r>
            <w:r w:rsidR="000A27ED" w:rsidRPr="000A27ED">
              <w:rPr>
                <w:sz w:val="28"/>
                <w:szCs w:val="28"/>
              </w:rPr>
              <w:t>Татьяны Николаевны</w:t>
            </w:r>
            <w:r w:rsidR="000A27ED">
              <w:rPr>
                <w:sz w:val="28"/>
                <w:szCs w:val="28"/>
              </w:rPr>
              <w:t xml:space="preserve"> </w:t>
            </w:r>
            <w:r w:rsidRPr="003C7A5F">
              <w:rPr>
                <w:sz w:val="28"/>
                <w:szCs w:val="28"/>
              </w:rPr>
              <w:t>обеспечивает развитие ДОУ в соответствии с современными требованиями, созданы условия для внедрения инноваций, направленных на улучшение работы образовательного учреждения и повышение качества образования.</w:t>
            </w:r>
            <w:r w:rsidR="000A27ED">
              <w:rPr>
                <w:sz w:val="28"/>
                <w:szCs w:val="28"/>
              </w:rPr>
              <w:t xml:space="preserve"> </w:t>
            </w:r>
            <w:r w:rsidRPr="003C7A5F">
              <w:rPr>
                <w:sz w:val="28"/>
                <w:szCs w:val="28"/>
              </w:rPr>
              <w:t>Разработан</w:t>
            </w:r>
            <w:r w:rsidR="000A27ED" w:rsidRPr="000A27ED">
              <w:rPr>
                <w:sz w:val="28"/>
                <w:szCs w:val="28"/>
              </w:rPr>
              <w:t xml:space="preserve">ы и реализуются </w:t>
            </w:r>
            <w:r w:rsidRPr="003C7A5F">
              <w:rPr>
                <w:sz w:val="28"/>
                <w:szCs w:val="28"/>
              </w:rPr>
              <w:t xml:space="preserve"> </w:t>
            </w:r>
            <w:r w:rsidR="000A27ED">
              <w:rPr>
                <w:sz w:val="28"/>
                <w:szCs w:val="28"/>
              </w:rPr>
              <w:t>«Образовательная программа»,</w:t>
            </w:r>
            <w:r w:rsidR="000A27ED" w:rsidRPr="003C7A5F">
              <w:rPr>
                <w:sz w:val="28"/>
                <w:szCs w:val="28"/>
              </w:rPr>
              <w:t xml:space="preserve"> </w:t>
            </w:r>
            <w:r w:rsidRPr="003C7A5F">
              <w:rPr>
                <w:sz w:val="28"/>
                <w:szCs w:val="28"/>
              </w:rPr>
              <w:t>«Программа развития ДОУ»</w:t>
            </w:r>
            <w:r w:rsidR="000A27ED" w:rsidRPr="000A27ED">
              <w:rPr>
                <w:sz w:val="28"/>
                <w:szCs w:val="28"/>
              </w:rPr>
              <w:t>.</w:t>
            </w:r>
            <w:r w:rsidR="004C6ACD" w:rsidRPr="003B1949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 w:rsidR="004C6ACD">
              <w:rPr>
                <w:color w:val="000000"/>
                <w:kern w:val="1"/>
                <w:sz w:val="28"/>
                <w:szCs w:val="28"/>
                <w:lang w:eastAsia="ar-SA"/>
              </w:rPr>
              <w:t>Основные</w:t>
            </w:r>
            <w:r w:rsidR="004C6ACD" w:rsidRPr="003B1949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направления</w:t>
            </w:r>
            <w:r w:rsidR="004C6ACD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 w:rsidR="004C6ACD" w:rsidRPr="003B1949">
              <w:rPr>
                <w:color w:val="000000"/>
                <w:kern w:val="1"/>
                <w:sz w:val="28"/>
                <w:szCs w:val="28"/>
                <w:lang w:eastAsia="ar-SA"/>
              </w:rPr>
              <w:t> развития деятельности М</w:t>
            </w:r>
            <w:r w:rsidR="004C6ACD">
              <w:rPr>
                <w:color w:val="000000"/>
                <w:kern w:val="1"/>
                <w:sz w:val="28"/>
                <w:szCs w:val="28"/>
                <w:lang w:eastAsia="ar-SA"/>
              </w:rPr>
              <w:t>Б</w:t>
            </w:r>
            <w:r w:rsidR="004C6ACD" w:rsidRPr="003B1949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ДОУ </w:t>
            </w:r>
            <w:r w:rsidR="004C6ACD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№11 </w:t>
            </w:r>
            <w:r w:rsidR="004C6ACD" w:rsidRPr="003B1949">
              <w:rPr>
                <w:color w:val="000000"/>
                <w:kern w:val="1"/>
                <w:sz w:val="28"/>
                <w:szCs w:val="28"/>
                <w:lang w:eastAsia="ar-SA"/>
              </w:rPr>
              <w:t>«</w:t>
            </w:r>
            <w:r w:rsidR="004C6ACD">
              <w:rPr>
                <w:color w:val="000000"/>
                <w:kern w:val="1"/>
                <w:sz w:val="28"/>
                <w:szCs w:val="28"/>
                <w:lang w:eastAsia="ar-SA"/>
              </w:rPr>
              <w:t>Незабудка</w:t>
            </w:r>
            <w:r w:rsidR="004C6ACD" w:rsidRPr="003B1949">
              <w:rPr>
                <w:color w:val="000000"/>
                <w:kern w:val="1"/>
                <w:sz w:val="28"/>
                <w:szCs w:val="28"/>
                <w:lang w:eastAsia="ar-SA"/>
              </w:rPr>
              <w:t>»:</w:t>
            </w:r>
            <w:r w:rsidR="004C6ACD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Качество образования; </w:t>
            </w:r>
            <w:r w:rsidR="004C6ACD" w:rsidRPr="003B1949">
              <w:rPr>
                <w:color w:val="000000"/>
                <w:kern w:val="1"/>
                <w:sz w:val="28"/>
                <w:szCs w:val="28"/>
                <w:lang w:eastAsia="ar-SA"/>
              </w:rPr>
              <w:t>Здоровье</w:t>
            </w:r>
            <w:r w:rsidR="004C6ACD">
              <w:rPr>
                <w:color w:val="000000"/>
                <w:kern w:val="1"/>
                <w:sz w:val="28"/>
                <w:szCs w:val="28"/>
                <w:lang w:eastAsia="ar-SA"/>
              </w:rPr>
              <w:t>;</w:t>
            </w:r>
            <w:r w:rsidR="004C6ACD" w:rsidRPr="003B1949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Сотрудниче</w:t>
            </w:r>
            <w:r w:rsidR="007A061E">
              <w:rPr>
                <w:color w:val="000000"/>
                <w:kern w:val="1"/>
                <w:sz w:val="28"/>
                <w:szCs w:val="28"/>
                <w:lang w:eastAsia="ar-SA"/>
              </w:rPr>
              <w:t>ство.</w:t>
            </w:r>
          </w:p>
          <w:p w:rsidR="007A061E" w:rsidRPr="00F9640F" w:rsidRDefault="002F37F6" w:rsidP="007A061E">
            <w:pPr>
              <w:suppressAutoHyphens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lastRenderedPageBreak/>
              <w:t xml:space="preserve">Для повышения качества образовательных услуг в </w:t>
            </w:r>
            <w:r w:rsidR="007A061E" w:rsidRPr="00F9640F">
              <w:rPr>
                <w:color w:val="000000"/>
                <w:kern w:val="1"/>
                <w:sz w:val="28"/>
                <w:szCs w:val="28"/>
                <w:lang w:eastAsia="ar-SA"/>
              </w:rPr>
              <w:t>детск</w:t>
            </w: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ом</w:t>
            </w:r>
            <w:r w:rsidR="007A061E" w:rsidRPr="00F9640F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сад</w:t>
            </w: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у</w:t>
            </w:r>
            <w:r w:rsidR="007A061E" w:rsidRPr="00F9640F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 w:rsidR="007A061E" w:rsidRPr="00F9640F">
              <w:rPr>
                <w:rFonts w:eastAsiaTheme="minorHAnsi"/>
                <w:sz w:val="28"/>
                <w:szCs w:val="28"/>
                <w:lang w:eastAsia="en-US"/>
              </w:rPr>
              <w:t>реализу</w:t>
            </w:r>
            <w:r w:rsidR="002E64D7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="007A061E" w:rsidRPr="00F9640F">
              <w:rPr>
                <w:rFonts w:eastAsiaTheme="minorHAnsi"/>
                <w:sz w:val="28"/>
                <w:szCs w:val="28"/>
                <w:lang w:eastAsia="en-US"/>
              </w:rPr>
              <w:t>т программ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 дополнительного образования:</w:t>
            </w:r>
            <w:r w:rsidR="007A061E" w:rsidRPr="00F9640F">
              <w:rPr>
                <w:rFonts w:eastAsiaTheme="minorHAnsi"/>
                <w:sz w:val="28"/>
                <w:szCs w:val="28"/>
                <w:lang w:eastAsia="en-US"/>
              </w:rPr>
              <w:t xml:space="preserve"> по духовно-нравственному воспитанию </w:t>
            </w:r>
            <w:r w:rsidR="007A061E" w:rsidRPr="00F9640F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"</w:t>
            </w:r>
            <w:r w:rsidR="00F9640F" w:rsidRPr="00F9640F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Добрый мир</w:t>
            </w:r>
            <w:r w:rsidR="007A061E" w:rsidRPr="00F9640F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"</w:t>
            </w:r>
            <w:r w:rsidR="002E64D7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, опыт работы представлен на</w:t>
            </w:r>
            <w:r w:rsidR="00381B69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круглом столе </w:t>
            </w:r>
            <w:r w:rsidR="00381B69" w:rsidRPr="00381B69">
              <w:rPr>
                <w:sz w:val="28"/>
                <w:szCs w:val="28"/>
              </w:rPr>
              <w:t>"Духовно - нравственное воспитание детей дошкольного возраста посредством их участия в православных праздниках"</w:t>
            </w:r>
            <w:r w:rsidR="00381B69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, 25.01.2017 года. По художественно-эстетическому развитию «Волшебные ладошки», опыт работы представлен на </w:t>
            </w:r>
            <w:r w:rsidR="00381B69">
              <w:rPr>
                <w:rFonts w:eastAsiaTheme="minorHAnsi"/>
                <w:bCs/>
                <w:iCs/>
                <w:sz w:val="28"/>
                <w:szCs w:val="28"/>
                <w:lang w:val="en-US" w:eastAsia="en-US"/>
              </w:rPr>
              <w:t>II</w:t>
            </w:r>
            <w:r w:rsidR="00381B69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Всероссийской  научно-практической конференции «Современное дошкольное образование: теория и практика».</w:t>
            </w:r>
            <w:r w:rsidR="00B2469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</w:t>
            </w:r>
          </w:p>
          <w:p w:rsidR="00B36652" w:rsidRDefault="00B36652" w:rsidP="00B36652">
            <w:pPr>
              <w:suppressAutoHyphens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Детский сад принимает участие в реализации проекта «Наука в Подмосковье» с программами дополнительного образования: «Юные экологи», «</w:t>
            </w:r>
            <w:proofErr w:type="spellStart"/>
            <w:r>
              <w:rPr>
                <w:color w:val="000000"/>
                <w:kern w:val="1"/>
                <w:sz w:val="28"/>
                <w:szCs w:val="28"/>
                <w:lang w:eastAsia="ar-SA"/>
              </w:rPr>
              <w:t>Самоделкин</w:t>
            </w:r>
            <w:proofErr w:type="spellEnd"/>
            <w:r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». </w:t>
            </w:r>
          </w:p>
          <w:p w:rsidR="00B24692" w:rsidRDefault="00B24692" w:rsidP="00B2469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Опыт работы по работе с детьми с ограниченными возможностями здоровья </w:t>
            </w:r>
            <w:r w:rsidRPr="00B24692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представлен на: окружном методическом объединении </w:t>
            </w:r>
            <w:r w:rsidRPr="00B24692">
              <w:rPr>
                <w:sz w:val="28"/>
                <w:szCs w:val="28"/>
              </w:rPr>
              <w:t>«</w:t>
            </w:r>
            <w:proofErr w:type="spellStart"/>
            <w:r w:rsidRPr="00B24692">
              <w:rPr>
                <w:sz w:val="28"/>
                <w:szCs w:val="28"/>
              </w:rPr>
              <w:t>Сказкотерапия</w:t>
            </w:r>
            <w:proofErr w:type="spellEnd"/>
            <w:r w:rsidRPr="00B24692">
              <w:rPr>
                <w:sz w:val="28"/>
                <w:szCs w:val="28"/>
              </w:rPr>
              <w:t xml:space="preserve"> как средство активации речевого общения детей с нарушениями речи»</w:t>
            </w:r>
            <w:r>
              <w:rPr>
                <w:sz w:val="28"/>
                <w:szCs w:val="28"/>
              </w:rPr>
              <w:t>, 27.11.2017 года</w:t>
            </w:r>
            <w:r w:rsidRPr="00B24692">
              <w:rPr>
                <w:sz w:val="28"/>
                <w:szCs w:val="28"/>
              </w:rPr>
              <w:t>, «Познавательно - речевое развитие детей старшего дошкольного возраста через приобщение к истории и культуре родного края»</w:t>
            </w:r>
            <w:r>
              <w:rPr>
                <w:sz w:val="28"/>
                <w:szCs w:val="28"/>
              </w:rPr>
              <w:t>, 6.02.2020 года.</w:t>
            </w:r>
            <w:r w:rsidR="005F20A8">
              <w:rPr>
                <w:sz w:val="28"/>
                <w:szCs w:val="28"/>
              </w:rPr>
              <w:t xml:space="preserve"> </w:t>
            </w:r>
          </w:p>
          <w:p w:rsidR="00864CA0" w:rsidRDefault="005F20A8" w:rsidP="005F20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2018, 2019 годах участвовали в Ежегодной премии Губернатора Московской области «Наше Подмосковье».</w:t>
            </w:r>
          </w:p>
          <w:p w:rsidR="00A37B49" w:rsidRPr="0056765B" w:rsidRDefault="00A37B49" w:rsidP="00F609B5">
            <w:pPr>
              <w:shd w:val="clear" w:color="auto" w:fill="FFFFFF"/>
              <w:tabs>
                <w:tab w:val="left" w:pos="-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201</w:t>
            </w:r>
            <w:r w:rsidR="00847EF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  <w:r w:rsidR="00F609B5">
              <w:rPr>
                <w:sz w:val="28"/>
                <w:szCs w:val="28"/>
              </w:rPr>
              <w:t xml:space="preserve"> </w:t>
            </w:r>
            <w:r w:rsidR="00876FC8" w:rsidRPr="00F609B5">
              <w:rPr>
                <w:sz w:val="28"/>
                <w:szCs w:val="28"/>
              </w:rPr>
              <w:t xml:space="preserve">входит в состав </w:t>
            </w:r>
            <w:r w:rsidRPr="00F609B5">
              <w:rPr>
                <w:sz w:val="28"/>
                <w:szCs w:val="28"/>
              </w:rPr>
              <w:t xml:space="preserve"> экспертной группы </w:t>
            </w:r>
            <w:r w:rsidR="00F609B5" w:rsidRPr="00F609B5">
              <w:rPr>
                <w:sz w:val="28"/>
                <w:szCs w:val="28"/>
              </w:rPr>
              <w:t xml:space="preserve"> №1 </w:t>
            </w:r>
            <w:r w:rsidR="00876FC8" w:rsidRPr="00F609B5">
              <w:rPr>
                <w:sz w:val="28"/>
                <w:szCs w:val="28"/>
              </w:rPr>
              <w:t xml:space="preserve">для </w:t>
            </w:r>
            <w:r w:rsidR="00F609B5" w:rsidRPr="00F609B5">
              <w:rPr>
                <w:sz w:val="28"/>
                <w:szCs w:val="28"/>
              </w:rPr>
              <w:t xml:space="preserve"> </w:t>
            </w:r>
            <w:r w:rsidR="00876FC8" w:rsidRPr="00F609B5">
              <w:rPr>
                <w:sz w:val="28"/>
                <w:szCs w:val="28"/>
              </w:rPr>
              <w:t xml:space="preserve">экспертизы профессиональной </w:t>
            </w:r>
            <w:r w:rsidR="00F609B5" w:rsidRPr="00F609B5">
              <w:rPr>
                <w:sz w:val="28"/>
                <w:szCs w:val="28"/>
              </w:rPr>
              <w:t>деятельности воспитателей дошкольных образовательных учреждений.</w:t>
            </w:r>
            <w:r w:rsidR="00F609B5">
              <w:rPr>
                <w:sz w:val="28"/>
                <w:szCs w:val="28"/>
              </w:rPr>
              <w:t xml:space="preserve"> Зональное объединение №4.</w:t>
            </w:r>
          </w:p>
          <w:p w:rsidR="006A56C2" w:rsidRDefault="00864CA0" w:rsidP="00847EF1">
            <w:pPr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Татьяна Николаевна, непрерывно повышает свою квалификацию. Прошла профессиональную переподготовку «Менеджер в образовании»</w:t>
            </w:r>
            <w:r w:rsidR="00F609B5">
              <w:rPr>
                <w:sz w:val="28"/>
                <w:szCs w:val="28"/>
              </w:rPr>
              <w:t>, 2011 год</w:t>
            </w:r>
            <w:r w:rsidRPr="0056765B">
              <w:rPr>
                <w:sz w:val="28"/>
                <w:szCs w:val="28"/>
              </w:rPr>
              <w:t>. За последние пять лет обучалась на курсах повышения квалификации в количестве 108 часов.</w:t>
            </w:r>
          </w:p>
          <w:p w:rsidR="005F20A8" w:rsidRPr="0056765B" w:rsidRDefault="005F20A8" w:rsidP="00847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Николаевна, в 2008 году награждена нагрудным знаком </w:t>
            </w:r>
            <w:r w:rsidRPr="0056765B">
              <w:rPr>
                <w:sz w:val="28"/>
                <w:szCs w:val="28"/>
              </w:rPr>
              <w:t>«Почетный работник общего образования</w:t>
            </w:r>
            <w:r>
              <w:rPr>
                <w:sz w:val="28"/>
                <w:szCs w:val="28"/>
              </w:rPr>
              <w:t xml:space="preserve"> Российской Федерации</w:t>
            </w:r>
            <w:r w:rsidRPr="0056765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Согласие на обработку персональных данных от претендента получено (число, месяц, год)</w:t>
            </w:r>
          </w:p>
        </w:tc>
        <w:tc>
          <w:tcPr>
            <w:tcW w:w="7761" w:type="dxa"/>
          </w:tcPr>
          <w:p w:rsidR="00F7641B" w:rsidRPr="0056765B" w:rsidRDefault="003C7A5F" w:rsidP="003C7A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BB435F">
              <w:rPr>
                <w:sz w:val="24"/>
                <w:szCs w:val="24"/>
              </w:rPr>
              <w:t xml:space="preserve">Получено </w:t>
            </w:r>
            <w:r w:rsidRPr="003C7A5F">
              <w:rPr>
                <w:sz w:val="24"/>
                <w:szCs w:val="24"/>
                <w:highlight w:val="yellow"/>
              </w:rPr>
              <w:t>02</w:t>
            </w:r>
            <w:r w:rsidRPr="00BB435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BB435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 xml:space="preserve">20 </w:t>
            </w:r>
            <w:r w:rsidRPr="00BB435F">
              <w:rPr>
                <w:sz w:val="24"/>
                <w:szCs w:val="24"/>
              </w:rPr>
              <w:t>года</w:t>
            </w:r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Работа в образовательной организации по заявленной должности является основным местом работы</w:t>
            </w:r>
          </w:p>
        </w:tc>
        <w:tc>
          <w:tcPr>
            <w:tcW w:w="7761" w:type="dxa"/>
          </w:tcPr>
          <w:p w:rsidR="001A25E9" w:rsidRPr="0056765B" w:rsidRDefault="00F7641B" w:rsidP="001A25E9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 xml:space="preserve">да </w:t>
            </w:r>
          </w:p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 xml:space="preserve">Наличие побед в </w:t>
            </w:r>
            <w:r w:rsidRPr="0056765B">
              <w:rPr>
                <w:sz w:val="28"/>
                <w:szCs w:val="28"/>
              </w:rPr>
              <w:lastRenderedPageBreak/>
              <w:t>конкурсах, предусматривающих выплату денежного вознаграждения за счет средств бюджета Московской области</w:t>
            </w:r>
          </w:p>
        </w:tc>
        <w:tc>
          <w:tcPr>
            <w:tcW w:w="7761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Учебная нагрузка</w:t>
            </w:r>
          </w:p>
        </w:tc>
        <w:tc>
          <w:tcPr>
            <w:tcW w:w="7761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Ссылка на размещение видеоролика</w:t>
            </w:r>
          </w:p>
        </w:tc>
        <w:tc>
          <w:tcPr>
            <w:tcW w:w="7761" w:type="dxa"/>
          </w:tcPr>
          <w:p w:rsidR="00F7641B" w:rsidRPr="0056765B" w:rsidRDefault="00F7641B" w:rsidP="001648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Дата заполнения информационной анкеты на сайте конкурсного отбора (</w:t>
            </w:r>
            <w:hyperlink r:id="rId7" w:history="1">
              <w:r w:rsidRPr="0056765B">
                <w:rPr>
                  <w:rStyle w:val="a5"/>
                  <w:sz w:val="28"/>
                  <w:szCs w:val="28"/>
                </w:rPr>
                <w:t>http://www.momos.ru</w:t>
              </w:r>
            </w:hyperlink>
            <w:r w:rsidRPr="0056765B">
              <w:rPr>
                <w:sz w:val="28"/>
                <w:szCs w:val="28"/>
              </w:rPr>
              <w:t>)</w:t>
            </w:r>
          </w:p>
        </w:tc>
        <w:tc>
          <w:tcPr>
            <w:tcW w:w="7761" w:type="dxa"/>
          </w:tcPr>
          <w:p w:rsidR="00F7641B" w:rsidRPr="0056765B" w:rsidRDefault="00F7641B" w:rsidP="001648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7641B" w:rsidRPr="0056765B" w:rsidTr="00900925">
        <w:tc>
          <w:tcPr>
            <w:tcW w:w="426" w:type="dxa"/>
          </w:tcPr>
          <w:p w:rsidR="00F7641B" w:rsidRPr="0056765B" w:rsidRDefault="00F7641B" w:rsidP="00F7641B">
            <w:pPr>
              <w:pStyle w:val="a3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6765B">
              <w:rPr>
                <w:sz w:val="28"/>
                <w:szCs w:val="28"/>
              </w:rPr>
              <w:t>Кандидатура рекомендована (наименование органа, принявшего решение, дата обсуждения, номер протокола)</w:t>
            </w:r>
          </w:p>
        </w:tc>
        <w:tc>
          <w:tcPr>
            <w:tcW w:w="7761" w:type="dxa"/>
          </w:tcPr>
          <w:p w:rsidR="00F7641B" w:rsidRPr="0056765B" w:rsidRDefault="00F7641B" w:rsidP="001648DA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</w:tbl>
    <w:p w:rsidR="00F7641B" w:rsidRPr="00780F34" w:rsidRDefault="00F7641B" w:rsidP="00F7641B">
      <w:pPr>
        <w:shd w:val="clear" w:color="auto" w:fill="FFFFFF"/>
        <w:spacing w:line="218" w:lineRule="atLeast"/>
        <w:rPr>
          <w:rFonts w:ascii="Arial" w:hAnsi="Arial" w:cs="Arial"/>
          <w:sz w:val="24"/>
          <w:szCs w:val="24"/>
        </w:rPr>
      </w:pPr>
      <w:r w:rsidRPr="00780F34">
        <w:rPr>
          <w:rFonts w:ascii="Arial" w:hAnsi="Arial" w:cs="Arial"/>
          <w:sz w:val="24"/>
          <w:szCs w:val="24"/>
        </w:rPr>
        <w:t xml:space="preserve">   Достоверность сведений, указанных в справке-представлении, подтверждаем.</w:t>
      </w:r>
    </w:p>
    <w:p w:rsidR="00F7641B" w:rsidRPr="00780F34" w:rsidRDefault="00F7641B" w:rsidP="00F7641B">
      <w:pPr>
        <w:shd w:val="clear" w:color="auto" w:fill="FFFFFF"/>
        <w:spacing w:line="218" w:lineRule="atLeast"/>
        <w:rPr>
          <w:rFonts w:ascii="Arial" w:hAnsi="Arial" w:cs="Arial"/>
          <w:sz w:val="24"/>
          <w:szCs w:val="24"/>
        </w:rPr>
      </w:pPr>
    </w:p>
    <w:p w:rsidR="00F7641B" w:rsidRPr="00780F34" w:rsidRDefault="00F7641B" w:rsidP="00F7641B">
      <w:pPr>
        <w:shd w:val="clear" w:color="auto" w:fill="FFFFFF"/>
        <w:spacing w:line="218" w:lineRule="atLeast"/>
        <w:rPr>
          <w:rFonts w:ascii="Arial" w:hAnsi="Arial" w:cs="Arial"/>
          <w:sz w:val="24"/>
          <w:szCs w:val="24"/>
        </w:rPr>
      </w:pPr>
    </w:p>
    <w:tbl>
      <w:tblPr>
        <w:tblStyle w:val="a4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104"/>
      </w:tblGrid>
      <w:tr w:rsidR="00F7641B" w:rsidRPr="00780F34" w:rsidTr="001648DA">
        <w:tc>
          <w:tcPr>
            <w:tcW w:w="5103" w:type="dxa"/>
          </w:tcPr>
          <w:p w:rsidR="00F7641B" w:rsidRPr="00780F34" w:rsidRDefault="00F7641B" w:rsidP="001648DA">
            <w:pPr>
              <w:rPr>
                <w:rFonts w:ascii="Arial" w:hAnsi="Arial" w:cs="Arial"/>
                <w:sz w:val="24"/>
                <w:szCs w:val="24"/>
              </w:rPr>
            </w:pPr>
            <w:r w:rsidRPr="00780F34">
              <w:rPr>
                <w:rFonts w:ascii="Arial" w:hAnsi="Arial" w:cs="Arial"/>
                <w:sz w:val="24"/>
                <w:szCs w:val="24"/>
              </w:rPr>
              <w:t>Руководитель муниципальной образовательной организации</w:t>
            </w:r>
          </w:p>
          <w:p w:rsidR="00F7641B" w:rsidRPr="00780F34" w:rsidRDefault="00F7641B" w:rsidP="001648DA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41B" w:rsidRPr="00780F34" w:rsidRDefault="00F7641B" w:rsidP="001648DA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41B" w:rsidRPr="00780F34" w:rsidRDefault="00F7641B" w:rsidP="001648DA">
            <w:pPr>
              <w:rPr>
                <w:rFonts w:ascii="Arial" w:hAnsi="Arial" w:cs="Arial"/>
                <w:sz w:val="24"/>
                <w:szCs w:val="24"/>
              </w:rPr>
            </w:pPr>
            <w:r w:rsidRPr="00780F34">
              <w:rPr>
                <w:rFonts w:ascii="Arial" w:hAnsi="Arial" w:cs="Arial"/>
                <w:sz w:val="24"/>
                <w:szCs w:val="24"/>
              </w:rPr>
              <w:t>_________________/________________</w:t>
            </w:r>
          </w:p>
          <w:p w:rsidR="00F7641B" w:rsidRPr="00780F34" w:rsidRDefault="00F7641B" w:rsidP="001648D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80F3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(подпись)                                (Фамилия, И.О.)</w:t>
            </w:r>
          </w:p>
          <w:p w:rsidR="00F7641B" w:rsidRPr="00780F34" w:rsidRDefault="00F7641B" w:rsidP="001648DA">
            <w:pPr>
              <w:spacing w:line="218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4" w:type="dxa"/>
          </w:tcPr>
          <w:p w:rsidR="00F7641B" w:rsidRPr="00780F34" w:rsidRDefault="00F7641B" w:rsidP="001648DA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780F34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780F34">
              <w:rPr>
                <w:rFonts w:ascii="Arial" w:hAnsi="Arial" w:cs="Arial"/>
                <w:sz w:val="24"/>
                <w:szCs w:val="24"/>
              </w:rPr>
              <w:t>коллегиального</w:t>
            </w:r>
            <w:proofErr w:type="gramEnd"/>
          </w:p>
          <w:p w:rsidR="00F7641B" w:rsidRPr="00780F34" w:rsidRDefault="00F7641B" w:rsidP="001648DA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780F34">
              <w:rPr>
                <w:rFonts w:ascii="Arial" w:hAnsi="Arial" w:cs="Arial"/>
                <w:sz w:val="24"/>
                <w:szCs w:val="24"/>
              </w:rPr>
              <w:t>органа управления</w:t>
            </w:r>
          </w:p>
          <w:p w:rsidR="00F7641B" w:rsidRPr="00780F34" w:rsidRDefault="00F7641B" w:rsidP="001648DA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780F34">
              <w:rPr>
                <w:rFonts w:ascii="Arial" w:hAnsi="Arial" w:cs="Arial"/>
                <w:sz w:val="24"/>
                <w:szCs w:val="24"/>
              </w:rPr>
              <w:t xml:space="preserve">образовательной организации </w:t>
            </w:r>
          </w:p>
          <w:p w:rsidR="00F7641B" w:rsidRPr="00780F34" w:rsidRDefault="00F7641B" w:rsidP="001648DA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41B" w:rsidRPr="00780F34" w:rsidRDefault="00F7641B" w:rsidP="001648DA">
            <w:pPr>
              <w:rPr>
                <w:rFonts w:ascii="Arial" w:hAnsi="Arial" w:cs="Arial"/>
                <w:sz w:val="24"/>
                <w:szCs w:val="24"/>
              </w:rPr>
            </w:pPr>
            <w:r w:rsidRPr="00780F34">
              <w:rPr>
                <w:rFonts w:ascii="Arial" w:hAnsi="Arial" w:cs="Arial"/>
                <w:sz w:val="24"/>
                <w:szCs w:val="24"/>
              </w:rPr>
              <w:t>_________________/________________</w:t>
            </w:r>
          </w:p>
          <w:p w:rsidR="00F7641B" w:rsidRPr="00780F34" w:rsidRDefault="00F7641B" w:rsidP="001648D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80F3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(подпись)                                (Фамилия, И.О.)</w:t>
            </w:r>
          </w:p>
          <w:p w:rsidR="00F7641B" w:rsidRPr="00780F34" w:rsidRDefault="00F7641B" w:rsidP="001648DA">
            <w:pPr>
              <w:spacing w:line="218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641B" w:rsidRPr="00780F34" w:rsidRDefault="00F7641B" w:rsidP="00F7641B">
      <w:pPr>
        <w:shd w:val="clear" w:color="auto" w:fill="FFFFFF"/>
        <w:spacing w:line="218" w:lineRule="atLeast"/>
        <w:rPr>
          <w:rFonts w:ascii="Arial" w:hAnsi="Arial" w:cs="Arial"/>
          <w:sz w:val="24"/>
          <w:szCs w:val="24"/>
        </w:rPr>
      </w:pPr>
    </w:p>
    <w:p w:rsidR="00F7641B" w:rsidRPr="00780F34" w:rsidRDefault="00F7641B" w:rsidP="00F7641B">
      <w:pPr>
        <w:shd w:val="clear" w:color="auto" w:fill="FFFFFF"/>
        <w:spacing w:line="218" w:lineRule="atLeast"/>
        <w:rPr>
          <w:rFonts w:ascii="Arial" w:hAnsi="Arial" w:cs="Arial"/>
          <w:sz w:val="24"/>
          <w:szCs w:val="24"/>
        </w:rPr>
      </w:pPr>
    </w:p>
    <w:p w:rsidR="00F7641B" w:rsidRPr="00780F34" w:rsidRDefault="00F7641B" w:rsidP="00F7641B">
      <w:pPr>
        <w:shd w:val="clear" w:color="auto" w:fill="FFFFFF"/>
        <w:rPr>
          <w:rFonts w:ascii="Arial" w:hAnsi="Arial" w:cs="Arial"/>
          <w:sz w:val="24"/>
          <w:szCs w:val="24"/>
        </w:rPr>
      </w:pPr>
      <w:r w:rsidRPr="00780F34">
        <w:rPr>
          <w:rFonts w:ascii="Arial" w:hAnsi="Arial" w:cs="Arial"/>
          <w:sz w:val="24"/>
          <w:szCs w:val="24"/>
        </w:rPr>
        <w:t xml:space="preserve">   М.П.</w:t>
      </w:r>
    </w:p>
    <w:p w:rsidR="00F7641B" w:rsidRPr="00780F34" w:rsidRDefault="00F7641B" w:rsidP="00F7641B">
      <w:pPr>
        <w:shd w:val="clear" w:color="auto" w:fill="FFFFFF"/>
        <w:rPr>
          <w:rFonts w:ascii="Arial" w:hAnsi="Arial" w:cs="Arial"/>
          <w:sz w:val="24"/>
          <w:szCs w:val="24"/>
        </w:rPr>
      </w:pPr>
      <w:bookmarkStart w:id="0" w:name="f0bbf3b2b7cde5833c937e5f61fc05e62481c246"/>
      <w:bookmarkStart w:id="1" w:name="2"/>
      <w:bookmarkEnd w:id="0"/>
      <w:bookmarkEnd w:id="1"/>
      <w:r w:rsidRPr="00780F34">
        <w:rPr>
          <w:rFonts w:ascii="Arial" w:hAnsi="Arial" w:cs="Arial"/>
          <w:sz w:val="24"/>
          <w:szCs w:val="24"/>
        </w:rPr>
        <w:t>«       »_________________2020 года</w:t>
      </w:r>
    </w:p>
    <w:p w:rsidR="00F7641B" w:rsidRPr="00780F34" w:rsidRDefault="00F7641B" w:rsidP="00F7641B">
      <w:pPr>
        <w:shd w:val="clear" w:color="auto" w:fill="FFFFFF"/>
        <w:spacing w:line="218" w:lineRule="atLeast"/>
        <w:rPr>
          <w:rFonts w:ascii="Arial" w:hAnsi="Arial" w:cs="Arial"/>
          <w:sz w:val="24"/>
          <w:szCs w:val="24"/>
        </w:rPr>
      </w:pPr>
    </w:p>
    <w:p w:rsidR="003E5AF2" w:rsidRDefault="003E5AF2"/>
    <w:sectPr w:rsidR="003E5AF2" w:rsidSect="001A25E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7C8"/>
    <w:multiLevelType w:val="hybridMultilevel"/>
    <w:tmpl w:val="637C1518"/>
    <w:lvl w:ilvl="0" w:tplc="93CED50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F1743"/>
    <w:multiLevelType w:val="multilevel"/>
    <w:tmpl w:val="C88C29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E7ADD"/>
    <w:multiLevelType w:val="hybridMultilevel"/>
    <w:tmpl w:val="6BF03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50F8A"/>
    <w:multiLevelType w:val="hybridMultilevel"/>
    <w:tmpl w:val="541AF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76250"/>
    <w:multiLevelType w:val="hybridMultilevel"/>
    <w:tmpl w:val="0B921B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91A89"/>
    <w:multiLevelType w:val="hybridMultilevel"/>
    <w:tmpl w:val="42CE5FC4"/>
    <w:lvl w:ilvl="0" w:tplc="21FABC20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6">
    <w:nsid w:val="476F3792"/>
    <w:multiLevelType w:val="hybridMultilevel"/>
    <w:tmpl w:val="2FBA4C14"/>
    <w:lvl w:ilvl="0" w:tplc="3D4299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F479FE"/>
    <w:multiLevelType w:val="hybridMultilevel"/>
    <w:tmpl w:val="836C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FA7D52"/>
    <w:multiLevelType w:val="hybridMultilevel"/>
    <w:tmpl w:val="836C6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92328"/>
    <w:rsid w:val="000A27ED"/>
    <w:rsid w:val="000A624C"/>
    <w:rsid w:val="00185228"/>
    <w:rsid w:val="001A25E9"/>
    <w:rsid w:val="001D7038"/>
    <w:rsid w:val="00287DA7"/>
    <w:rsid w:val="002E64D7"/>
    <w:rsid w:val="002F0809"/>
    <w:rsid w:val="002F37F6"/>
    <w:rsid w:val="00381B69"/>
    <w:rsid w:val="003C7A5F"/>
    <w:rsid w:val="003E5AF2"/>
    <w:rsid w:val="004441E4"/>
    <w:rsid w:val="004C6ACD"/>
    <w:rsid w:val="004F7ECC"/>
    <w:rsid w:val="0056765B"/>
    <w:rsid w:val="005F20A8"/>
    <w:rsid w:val="0062367E"/>
    <w:rsid w:val="006523FD"/>
    <w:rsid w:val="006A56C2"/>
    <w:rsid w:val="007A061E"/>
    <w:rsid w:val="00847EF1"/>
    <w:rsid w:val="00864CA0"/>
    <w:rsid w:val="00876FC8"/>
    <w:rsid w:val="00892328"/>
    <w:rsid w:val="008E5314"/>
    <w:rsid w:val="00900925"/>
    <w:rsid w:val="00A37B49"/>
    <w:rsid w:val="00A5345A"/>
    <w:rsid w:val="00B13A78"/>
    <w:rsid w:val="00B24692"/>
    <w:rsid w:val="00B36652"/>
    <w:rsid w:val="00BA4A16"/>
    <w:rsid w:val="00C62FE6"/>
    <w:rsid w:val="00D06C5C"/>
    <w:rsid w:val="00DF0224"/>
    <w:rsid w:val="00E150A3"/>
    <w:rsid w:val="00F609B5"/>
    <w:rsid w:val="00F7641B"/>
    <w:rsid w:val="00F93689"/>
    <w:rsid w:val="00F9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28"/>
    <w:pPr>
      <w:ind w:left="708"/>
    </w:pPr>
    <w:rPr>
      <w:sz w:val="24"/>
      <w:szCs w:val="24"/>
    </w:rPr>
  </w:style>
  <w:style w:type="table" w:styleId="a4">
    <w:name w:val="Table Grid"/>
    <w:basedOn w:val="a1"/>
    <w:uiPriority w:val="59"/>
    <w:rsid w:val="00892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7641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36652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B366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36652"/>
    <w:pPr>
      <w:widowControl w:val="0"/>
      <w:shd w:val="clear" w:color="auto" w:fill="FFFFFF"/>
      <w:spacing w:before="420" w:line="322" w:lineRule="exact"/>
      <w:jc w:val="center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m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bdou11.edumm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D90B9-0E51-4C6A-BD6E-505EFDE4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2020-05-29T07:27:00Z</dcterms:created>
  <dcterms:modified xsi:type="dcterms:W3CDTF">2020-07-03T07:58:00Z</dcterms:modified>
</cp:coreProperties>
</file>